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BC" w:rsidRDefault="004D4B6C" w:rsidP="00CB2F9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9058275" cy="2238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E612BC" w:rsidP="00CB2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RESPONSABILE TRASPARENZA </w:t>
      </w:r>
      <w:r w:rsidR="00CB2F9D" w:rsidRPr="00CB2F9D">
        <w:rPr>
          <w:b/>
          <w:sz w:val="24"/>
          <w:szCs w:val="24"/>
        </w:rPr>
        <w:t>ACCESSO CIVICO</w:t>
      </w:r>
      <w:r w:rsidR="00F011C4">
        <w:rPr>
          <w:b/>
          <w:sz w:val="24"/>
          <w:szCs w:val="24"/>
        </w:rPr>
        <w:t xml:space="preserve"> (art. 5 D.lgs. 33/2013</w:t>
      </w:r>
      <w:r>
        <w:rPr>
          <w:b/>
          <w:sz w:val="24"/>
          <w:szCs w:val="24"/>
        </w:rPr>
        <w:t xml:space="preserve"> aggiornato al </w:t>
      </w:r>
      <w:proofErr w:type="spellStart"/>
      <w:r>
        <w:rPr>
          <w:b/>
          <w:sz w:val="24"/>
          <w:szCs w:val="24"/>
        </w:rPr>
        <w:t>Dlgs</w:t>
      </w:r>
      <w:proofErr w:type="spellEnd"/>
      <w:r>
        <w:rPr>
          <w:b/>
          <w:sz w:val="24"/>
          <w:szCs w:val="24"/>
        </w:rPr>
        <w:t xml:space="preserve"> 97/16</w:t>
      </w:r>
      <w:proofErr w:type="gramStart"/>
      <w:r w:rsidR="00F011C4">
        <w:rPr>
          <w:b/>
          <w:sz w:val="24"/>
          <w:szCs w:val="24"/>
        </w:rPr>
        <w:t>)</w:t>
      </w:r>
      <w:proofErr w:type="gramEnd"/>
    </w:p>
    <w:p w:rsidR="00CB2F9D" w:rsidRDefault="00CB2F9D" w:rsidP="00CB2F9D">
      <w:pPr>
        <w:jc w:val="center"/>
        <w:rPr>
          <w:b/>
          <w:sz w:val="24"/>
          <w:szCs w:val="24"/>
        </w:rPr>
      </w:pPr>
    </w:p>
    <w:p w:rsidR="00CB2F9D" w:rsidRDefault="00CB2F9D" w:rsidP="00CB2F9D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4392"/>
      </w:tblGrid>
      <w:tr w:rsidR="00CB2F9D" w:rsidTr="00E612BC">
        <w:trPr>
          <w:trHeight w:val="2916"/>
        </w:trPr>
        <w:tc>
          <w:tcPr>
            <w:tcW w:w="9778" w:type="dxa"/>
          </w:tcPr>
          <w:tbl>
            <w:tblPr>
              <w:tblStyle w:val="Grigliatabella"/>
              <w:tblW w:w="14166" w:type="dxa"/>
              <w:tblLook w:val="04A0"/>
            </w:tblPr>
            <w:tblGrid>
              <w:gridCol w:w="4548"/>
              <w:gridCol w:w="4147"/>
              <w:gridCol w:w="1569"/>
              <w:gridCol w:w="3902"/>
            </w:tblGrid>
            <w:tr w:rsidR="005149EA" w:rsidTr="00E612BC">
              <w:trPr>
                <w:trHeight w:val="1641"/>
              </w:trPr>
              <w:tc>
                <w:tcPr>
                  <w:tcW w:w="4816" w:type="dxa"/>
                </w:tcPr>
                <w:p w:rsidR="005149EA" w:rsidRDefault="005149EA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REFERENTE </w:t>
                  </w:r>
                  <w:r w:rsidR="00E612B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ORDINE ARCHITETTI PPC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612BC">
                    <w:rPr>
                      <w:b/>
                      <w:sz w:val="24"/>
                      <w:szCs w:val="24"/>
                    </w:rPr>
                    <w:t>Como</w:t>
                  </w:r>
                </w:p>
              </w:tc>
              <w:tc>
                <w:tcPr>
                  <w:tcW w:w="4383" w:type="dxa"/>
                </w:tcPr>
                <w:p w:rsidR="005149EA" w:rsidRDefault="00E612BC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ARCHITETTO MARCO GHIELMETTI</w:t>
                  </w:r>
                </w:p>
              </w:tc>
              <w:tc>
                <w:tcPr>
                  <w:tcW w:w="1583" w:type="dxa"/>
                </w:tcPr>
                <w:p w:rsidR="005149EA" w:rsidRDefault="00E612BC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031/269800</w:t>
                  </w:r>
                </w:p>
              </w:tc>
              <w:tc>
                <w:tcPr>
                  <w:tcW w:w="3384" w:type="dxa"/>
                </w:tcPr>
                <w:p w:rsidR="005149EA" w:rsidRDefault="00E612BC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info</w:t>
                  </w:r>
                  <w:r w:rsidR="005149EA">
                    <w:rPr>
                      <w:b/>
                      <w:sz w:val="24"/>
                      <w:szCs w:val="24"/>
                    </w:rPr>
                    <w:t>@</w:t>
                  </w:r>
                  <w:r>
                    <w:rPr>
                      <w:b/>
                      <w:sz w:val="24"/>
                      <w:szCs w:val="24"/>
                    </w:rPr>
                    <w:t>architetticomo.it</w:t>
                  </w:r>
                </w:p>
              </w:tc>
            </w:tr>
            <w:tr w:rsidR="00CB2F9D" w:rsidTr="00E612BC">
              <w:trPr>
                <w:trHeight w:val="1409"/>
              </w:trPr>
              <w:tc>
                <w:tcPr>
                  <w:tcW w:w="4816" w:type="dxa"/>
                </w:tcPr>
                <w:p w:rsidR="00CB2F9D" w:rsidRDefault="00CB2F9D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TITOLARE DEL POTERE SOSTITUTIVO</w:t>
                  </w:r>
                </w:p>
              </w:tc>
              <w:tc>
                <w:tcPr>
                  <w:tcW w:w="4383" w:type="dxa"/>
                </w:tcPr>
                <w:p w:rsidR="00CB2F9D" w:rsidRDefault="005149EA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CONSIGLIO DELL’ORDINE ARCHITETTI </w:t>
                  </w:r>
                  <w:r w:rsidR="00E612BC">
                    <w:rPr>
                      <w:sz w:val="24"/>
                      <w:szCs w:val="24"/>
                    </w:rPr>
                    <w:t>COMO</w:t>
                  </w:r>
                </w:p>
              </w:tc>
              <w:tc>
                <w:tcPr>
                  <w:tcW w:w="1583" w:type="dxa"/>
                </w:tcPr>
                <w:p w:rsidR="00CB2F9D" w:rsidRDefault="00E612BC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031/269800</w:t>
                  </w:r>
                </w:p>
              </w:tc>
              <w:tc>
                <w:tcPr>
                  <w:tcW w:w="3384" w:type="dxa"/>
                </w:tcPr>
                <w:p w:rsidR="00E50EFA" w:rsidRDefault="00F312A7" w:rsidP="00E612BC">
                  <w:pPr>
                    <w:spacing w:before="240"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  <w:r w:rsidR="004D4B6C">
                    <w:rPr>
                      <w:b/>
                      <w:sz w:val="24"/>
                      <w:szCs w:val="24"/>
                    </w:rPr>
                    <w:t>appc.como</w:t>
                  </w:r>
                  <w:r w:rsidR="00E50EFA" w:rsidRPr="004D4B6C">
                    <w:rPr>
                      <w:b/>
                      <w:sz w:val="24"/>
                      <w:szCs w:val="24"/>
                    </w:rPr>
                    <w:t>@</w:t>
                  </w:r>
                  <w:r w:rsidR="004D4B6C">
                    <w:rPr>
                      <w:b/>
                      <w:sz w:val="24"/>
                      <w:szCs w:val="24"/>
                    </w:rPr>
                    <w:t>archiworld</w:t>
                  </w:r>
                  <w:r w:rsidR="00E50EFA" w:rsidRPr="004D4B6C">
                    <w:rPr>
                      <w:b/>
                      <w:sz w:val="24"/>
                      <w:szCs w:val="24"/>
                    </w:rPr>
                    <w:t>pec.</w:t>
                  </w:r>
                  <w:r w:rsidR="00E612BC" w:rsidRPr="004D4B6C">
                    <w:rPr>
                      <w:b/>
                      <w:sz w:val="24"/>
                      <w:szCs w:val="24"/>
                    </w:rPr>
                    <w:t>como</w:t>
                  </w:r>
                  <w:r w:rsidR="00E50EFA" w:rsidRPr="004D4B6C">
                    <w:rPr>
                      <w:b/>
                      <w:sz w:val="24"/>
                      <w:szCs w:val="24"/>
                    </w:rPr>
                    <w:t>.it</w:t>
                  </w:r>
                </w:p>
              </w:tc>
            </w:tr>
          </w:tbl>
          <w:p w:rsidR="00CB2F9D" w:rsidRDefault="00CB2F9D" w:rsidP="00E612BC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2F9D" w:rsidRDefault="00CB2F9D" w:rsidP="00CB2F9D">
      <w:pPr>
        <w:jc w:val="both"/>
        <w:rPr>
          <w:b/>
          <w:sz w:val="24"/>
          <w:szCs w:val="24"/>
        </w:rPr>
      </w:pPr>
    </w:p>
    <w:p w:rsidR="00EB1558" w:rsidRPr="00CB2F9D" w:rsidRDefault="004D4B6C" w:rsidP="00CB2F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 </w:t>
      </w:r>
      <w:r w:rsidR="00E612BC">
        <w:rPr>
          <w:b/>
          <w:sz w:val="24"/>
          <w:szCs w:val="24"/>
        </w:rPr>
        <w:t>NOVEMBRE 2018</w:t>
      </w:r>
    </w:p>
    <w:p w:rsidR="00CB2F9D" w:rsidRDefault="00CB2F9D"/>
    <w:sectPr w:rsidR="00CB2F9D" w:rsidSect="00CB2F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B2F9D"/>
    <w:rsid w:val="003A5F49"/>
    <w:rsid w:val="004D4B6C"/>
    <w:rsid w:val="005149EA"/>
    <w:rsid w:val="00516550"/>
    <w:rsid w:val="00667C03"/>
    <w:rsid w:val="00727A42"/>
    <w:rsid w:val="00756FBF"/>
    <w:rsid w:val="00773AF0"/>
    <w:rsid w:val="009A4110"/>
    <w:rsid w:val="00CA4BFB"/>
    <w:rsid w:val="00CB2F9D"/>
    <w:rsid w:val="00D2138C"/>
    <w:rsid w:val="00E46373"/>
    <w:rsid w:val="00E50EFA"/>
    <w:rsid w:val="00E612BC"/>
    <w:rsid w:val="00EB1558"/>
    <w:rsid w:val="00F011C4"/>
    <w:rsid w:val="00F3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50E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lorenza</cp:lastModifiedBy>
  <cp:revision>3</cp:revision>
  <dcterms:created xsi:type="dcterms:W3CDTF">2018-12-09T15:29:00Z</dcterms:created>
  <dcterms:modified xsi:type="dcterms:W3CDTF">2018-12-09T15:50:00Z</dcterms:modified>
</cp:coreProperties>
</file>